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DD2" w:rsidRPr="00A77DD2" w:rsidRDefault="00A77DD2" w:rsidP="00A77DD2">
      <w:pPr>
        <w:shd w:val="clear" w:color="auto" w:fill="FFFFFF"/>
        <w:spacing w:after="0" w:line="240" w:lineRule="auto"/>
        <w:outlineLvl w:val="1"/>
        <w:rPr>
          <w:rFonts w:ascii="inherit" w:eastAsia="Times New Roman" w:hAnsi="inherit" w:cs="Segoe UI Historic"/>
          <w:b/>
          <w:bCs/>
          <w:color w:val="65676B"/>
          <w:sz w:val="36"/>
          <w:szCs w:val="36"/>
          <w:lang w:eastAsia="cs-CZ"/>
        </w:rPr>
      </w:pPr>
      <w:r w:rsidRPr="00A77DD2">
        <w:rPr>
          <w:rFonts w:ascii="inherit" w:eastAsia="Times New Roman" w:hAnsi="inherit" w:cs="Segoe UI Historic"/>
          <w:b/>
          <w:bCs/>
          <w:color w:val="65676B"/>
          <w:sz w:val="36"/>
          <w:szCs w:val="36"/>
          <w:lang w:eastAsia="cs-CZ"/>
        </w:rPr>
        <w:fldChar w:fldCharType="begin"/>
      </w:r>
      <w:r w:rsidRPr="00A77DD2">
        <w:rPr>
          <w:rFonts w:ascii="inherit" w:eastAsia="Times New Roman" w:hAnsi="inherit" w:cs="Segoe UI Historic"/>
          <w:b/>
          <w:bCs/>
          <w:color w:val="65676B"/>
          <w:sz w:val="36"/>
          <w:szCs w:val="36"/>
          <w:lang w:eastAsia="cs-CZ"/>
        </w:rPr>
        <w:instrText xml:space="preserve"> HYPERLINK "https://www.facebook.com/najdetesisvehomartana1/?__cft__%5b0%5d=AZVkDI4p5Y30N6ND3S3zWXdjvtvJiqjh1d92FQBzHvSCWa_96jvERPW_VxFckdOVBTTQkpwwtQHFQjf8Gtj_3XIo9QexwMV6TtDiuP_7lFMGCHJkBR-ubOarJXsJwjQbuTJpDSf4r5_i5nzvSr0w_Pxl&amp;__tn__=-UC%2CP-R" </w:instrText>
      </w:r>
      <w:r w:rsidRPr="00A77DD2">
        <w:rPr>
          <w:rFonts w:ascii="inherit" w:eastAsia="Times New Roman" w:hAnsi="inherit" w:cs="Segoe UI Historic"/>
          <w:b/>
          <w:bCs/>
          <w:color w:val="65676B"/>
          <w:sz w:val="36"/>
          <w:szCs w:val="36"/>
          <w:lang w:eastAsia="cs-CZ"/>
        </w:rPr>
        <w:fldChar w:fldCharType="separate"/>
      </w:r>
      <w:r w:rsidRPr="00A77DD2">
        <w:rPr>
          <w:rFonts w:ascii="inherit" w:eastAsia="Times New Roman" w:hAnsi="inherit" w:cs="Segoe UI Historic"/>
          <w:b/>
          <w:bCs/>
          <w:color w:val="0000FF"/>
          <w:sz w:val="36"/>
          <w:szCs w:val="36"/>
          <w:u w:val="single"/>
          <w:bdr w:val="none" w:sz="0" w:space="0" w:color="auto" w:frame="1"/>
          <w:lang w:eastAsia="cs-CZ"/>
        </w:rPr>
        <w:t>Najděte si svého marťana</w:t>
      </w:r>
      <w:r w:rsidRPr="00A77DD2">
        <w:rPr>
          <w:rFonts w:ascii="inherit" w:eastAsia="Times New Roman" w:hAnsi="inherit" w:cs="Segoe UI Historic"/>
          <w:b/>
          <w:bCs/>
          <w:color w:val="65676B"/>
          <w:sz w:val="36"/>
          <w:szCs w:val="36"/>
          <w:lang w:eastAsia="cs-CZ"/>
        </w:rPr>
        <w:fldChar w:fldCharType="end"/>
      </w:r>
    </w:p>
    <w:p w:rsid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ZÁLEŽÍ, CO VÁS NAUČILI V DOMEČKU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Představte si kruhové náměstí s dvaceti domy a pět dětí, které čekají na své narození (ať už na své narození čekají kdekoli). Roztočí se nebeská ruleta a padnou čísla: 3, 6, 11, 17 a 20. To jsou čísla domečků a děti do nich </w:t>
      </w:r>
      <w:proofErr w:type="spellStart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šupajdí</w:t>
      </w:r>
      <w:proofErr w:type="spellEnd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V každému domečku je učí (máma s tátou, bráška, ségra, babi, děda), co si mají myslet o sobě a o světě. Učí je třeba to, co se v domečku obvykle dělá v pátek večer, nebo co obvykle děláme, když obědváme, co se dělá, než se jde spát, co se dělá, když jste něco </w:t>
      </w:r>
      <w:proofErr w:type="gramStart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slíbili... tisíce</w:t>
      </w:r>
      <w:proofErr w:type="gramEnd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věcí.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Nejdůležitější ovšem je, že vás naučí, co se dělá, když život začne být těžký.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Dítě z domečku číslo 3 se naučí: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když začne být život těžký, myslíme si o sobě, že jsme neschopní pitomci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Dítě z domečku číslo 6: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když začne být život těžký, myslíme si o ostatních, že jsou neschopní pitomci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Dítě z domečku číslo 11: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když začne být život těžký, myslíme si, že je to jenom další nespravedlnost a nechápeme, proč se to muselo stát zase zrovna nám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dítě z domečku číslo 17: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když začne být život těžký, jdeme se opít a pořádně si zanadáváme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dítě z domečku číslo 20: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když začne být život těžký, snažíme se držet pohromadě a vymyslet, jak z toho ven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Je jasné, že děti z domů číslo 3, 6, 11 a 17 budou ve svém životě pravděpodobně spíše prohrávat, zatímco dítě z domu 20 si spíše většinou poradí.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Kdyby ALE čísla padla v jiném pořadí, tak by dítě, které původně bylo umístěno v domečku 20, skončilo třeba v domečku 11. A místo, aby si poradilo, spíše by se naučilo vnímat svět jako jednu velkou nespravedlnost. Vtip je zkrátka v tom, jak prostřednictvím výchovy naučíte své děti reagovat: jaké vzorce jim vtisknete. Jak je vlastně naprogramujete. Převládající pocit, který tímto naprogramováním získáte, si pak odnášíte života.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ŘÍKÁME MU RAKETA.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Je srandovní, že každý člověk právě tu svoji Raketu brání jako PŘIROZENÝ a v dané situaci dokonce NEVYHNUTELNÝ pocit a když popisujete, co se vám stalo, tak vyprávění končíte například slovy: „Takže jsem nakonec po celém dni telefonování zjistil, že to nejde a cítil jsem se samozřejmě jako naprostý pitomec…“ A dokonce očekává souhlas svého protějšku, který by měl říct něco ve smyslu: „No to je jasné, to moc dobře znám.“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Každý totiž považuje svoji reakci za přirozenou, zatímco přirozená není vlastně ŽÁDNÁ. Protože o každé z nich bylo rozhodnuto, když jsme byli malí. A další věc: podle toho, jak mě programovali, tak jsem naučený přijímat spíše špatné pocity: nic neumím, nic si nezasloužím, přes den se neodpočívá, život je boj. JSEM PAK VĚTŠINOU PORAŽENÝ. Když do mě nahustili zdravé programy, budu v životě hledat a usilovat o zdravé pocity: život je fajn, lidi jsou fajn, dneska bude krásný den, už jenom tím, že jsem zdravý, tak můžu být spokojený. JSEM PAK VĚTŠINOU VÍTĚZ. Ale vlastně o tom vůbec nevím, protože jsem žil jenom v tom jednom domečku.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Tohle všechno jsem věděl, líbilo se mi to, po počátečním velkém AHA jsem se začal více pozorovat a dávat bacha, jaké reakce mi automaticky naskakují, když se dostanu do průšvihu a „život začne být těžký“. Docela jsem to zvládnul, po pár letech přeprogramoval a pak už jenom radoval, že nejsem moc velký bručoun a stěžovatel, ale umím se občas i zaradovat. S spokojeně jsem si udělal symbolickou vnitřní fajfku: vyřešeno!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Tohle všechno jsem vyprávěl svojí kolegyni Janě, letěli jsme na jednání do Nice. Bylo to v období, kdy jsem bohužel musel pracovně lítat po Evropě jako čokl. Každý další let byl za </w:t>
      </w: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lastRenderedPageBreak/>
        <w:t xml:space="preserve">trest. Tentokrát jsme museli z Prahy do Paříže a pak přestup dál do Nice. Strašně se mi nechtělo. Měl jsem toho fakt plné zuby. A taky strašně nerad lítám. Když jsme se blížili k Paříži, ozvalo se hlášení: vážení </w:t>
      </w:r>
      <w:proofErr w:type="spellStart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mesijé</w:t>
      </w:r>
      <w:proofErr w:type="spellEnd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omlouváme se, ale někdo nahlásil na letišti bombu, všechno se vyklízí, lety se ruší, některé spoje se odkládají. A pak začal číst seznam: let do Nice se odložil o sedm hodin.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Byl jsem vzteky bez sebe!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Co tam zas ti Francouzi blbnou? To jsou ale pitomci!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Já jsem takové pako! Proč jsem vůbec letěl?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Co tam budu proboha sedm hodin dělat?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A Jana se vedle mě jenom usmála a řekla: to uvidíme, podle, toho, co tě naučili v domečku </w:t>
      </w:r>
      <w:r w:rsidRPr="00A77DD2">
        <w:rPr>
          <w:rFonts w:ascii="inherit" w:eastAsia="Times New Roman" w:hAnsi="inherit" w:cs="Times New Roman"/>
          <w:noProof/>
          <w:sz w:val="24"/>
          <w:szCs w:val="24"/>
          <w:lang w:eastAsia="cs-CZ"/>
        </w:rPr>
        <w:drawing>
          <wp:inline distT="0" distB="0" distL="0" distR="0" wp14:anchorId="50D48D9F" wp14:editId="1C8EF6FB">
            <wp:extent cx="152400" cy="152400"/>
            <wp:effectExtent l="0" t="0" r="0" b="0"/>
            <wp:docPr id="1" name="obrázek 1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.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Začaly mi cukat koutky. A pak už jsem se jenom musel smát. </w:t>
      </w:r>
      <w:proofErr w:type="spellStart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Sakryš</w:t>
      </w:r>
      <w:proofErr w:type="spellEnd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, dyť jsme se o tom bavili sotva před deseti </w:t>
      </w:r>
      <w:proofErr w:type="spellStart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minutama</w:t>
      </w:r>
      <w:proofErr w:type="spellEnd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! Jak jsem na to mohl zapomenout? Takže žádná fajfka! Pokračuje se dál. A docvaklo mi, že moje věta o Francouzích je samozřejmě naučená z domečku: když je život těžký, tak ostatní označujeme za pitomce. A věta, že jsem pako, je další naučený program: když začne být život těžký, myslíme si o sobě, že jsme neschopní pitomci.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No </w:t>
      </w:r>
      <w:proofErr w:type="spellStart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potěž</w:t>
      </w:r>
      <w:proofErr w:type="spellEnd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!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A to mě ještě čeká 7 hodin na pařížském letišti.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Co budu dělat?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A zatímco Jana vesele brebentila něco o tom, jak je to vlastně fajn a že si zajde na </w:t>
      </w:r>
      <w:proofErr w:type="spellStart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kafe</w:t>
      </w:r>
      <w:proofErr w:type="spellEnd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a co myslíš, dalo by se to stihnout na otočku do centra? Ale já jsem byl v myšlenkách jinde, byl jsem u svých Raket.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A docvaklo mi, že je to vlastně pořád stejné: záleží, co mě naučili v domečku a jestli se mi podaří přijít na to, co bylo zdravé a co na prd. Protože pak přijde další fáze: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CO JÁ NAUČÍM SVÉ DĚTI V NAŠEM DOMEČKU, KTERÝ SI TI BOBCI VYLOSOVALI.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Chtěl bych, aby pochopily, že když život začíná být těžký, že nejlepší je semknout se dohromady a vymyslet, jak se z toho ven. Třeba v okamžiku, kdy vyhlásí devátý, desátý, jedenáctý, nebo bůh ví kolikátý </w:t>
      </w:r>
      <w:proofErr w:type="spellStart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lockdown</w:t>
      </w:r>
      <w:proofErr w:type="spellEnd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.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TI PITOMCI!!! </w:t>
      </w:r>
      <w:r w:rsidRPr="00A77DD2">
        <w:rPr>
          <w:rFonts w:ascii="inherit" w:eastAsia="Times New Roman" w:hAnsi="inherit" w:cs="Times New Roman"/>
          <w:noProof/>
          <w:sz w:val="24"/>
          <w:szCs w:val="24"/>
          <w:lang w:eastAsia="cs-CZ"/>
        </w:rPr>
        <w:drawing>
          <wp:inline distT="0" distB="0" distL="0" distR="0" wp14:anchorId="0549ED20" wp14:editId="7BDC16C2">
            <wp:extent cx="152400" cy="152400"/>
            <wp:effectExtent l="0" t="0" r="0" b="0"/>
            <wp:docPr id="2" name="obrázek 2" descr="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😊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zdraví vás </w:t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Marek Herman </w:t>
      </w:r>
    </w:p>
    <w:p w:rsidR="00A77DD2" w:rsidRPr="00A77DD2" w:rsidRDefault="00A77DD2" w:rsidP="00A77DD2">
      <w:pPr>
        <w:spacing w:after="75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Při psaní jsem vycházel z teorie </w:t>
      </w:r>
      <w:proofErr w:type="spellStart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Erica</w:t>
      </w:r>
      <w:proofErr w:type="spellEnd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</w:t>
      </w:r>
      <w:proofErr w:type="spellStart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>Berneho</w:t>
      </w:r>
      <w:proofErr w:type="spellEnd"/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t xml:space="preserve"> o vítězích, skoro-vítězích a poražených.</w:t>
      </w:r>
    </w:p>
    <w:p w:rsidR="00A77DD2" w:rsidRPr="00A77DD2" w:rsidRDefault="00A77DD2" w:rsidP="00A77DD2">
      <w:pPr>
        <w:spacing w:after="0" w:line="240" w:lineRule="auto"/>
        <w:rPr>
          <w:rFonts w:ascii="Times New Roman" w:eastAsia="Times New Roman" w:hAnsi="Times New Roman" w:cs="Times New Roman"/>
          <w:color w:val="385898"/>
          <w:sz w:val="24"/>
          <w:szCs w:val="24"/>
          <w:bdr w:val="single" w:sz="2" w:space="0" w:color="auto" w:frame="1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fldChar w:fldCharType="begin"/>
      </w: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instrText xml:space="preserve"> HYPERLINK "https://www.facebook.com/najdetesisvehomartana1/photos/a.260183681116187/1151515698649643/?__cft__%5b0%5d=AZVkDI4p5Y30N6ND3S3zWXdjvtvJiqjh1d92FQBzHvSCWa_96jvERPW_VxFckdOVBTTQkpwwtQHFQjf8Gtj_3XIo9QexwMV6TtDiuP_7lFMGCHJkBR-ubOarJXsJwjQbuTJpDSf4r5_i5nzvSr0w_Pxl&amp;__tn__=EH-R" </w:instrText>
      </w: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fldChar w:fldCharType="separate"/>
      </w:r>
    </w:p>
    <w:p w:rsidR="00A77DD2" w:rsidRPr="00A77DD2" w:rsidRDefault="00A77DD2" w:rsidP="00A77DD2">
      <w:pPr>
        <w:spacing w:after="0" w:line="240" w:lineRule="auto"/>
        <w:rPr>
          <w:rFonts w:ascii="inherit" w:eastAsia="Times New Roman" w:hAnsi="inherit" w:cs="Times New Roman"/>
          <w:sz w:val="24"/>
          <w:szCs w:val="24"/>
          <w:lang w:eastAsia="cs-CZ"/>
        </w:rPr>
      </w:pPr>
      <w:r w:rsidRPr="00A77DD2">
        <w:rPr>
          <w:rFonts w:ascii="inherit" w:eastAsia="Times New Roman" w:hAnsi="inherit" w:cs="Times New Roman"/>
          <w:sz w:val="24"/>
          <w:szCs w:val="24"/>
          <w:lang w:eastAsia="cs-CZ"/>
        </w:rPr>
        <w:fldChar w:fldCharType="end"/>
      </w:r>
    </w:p>
    <w:p w:rsidR="00A77DD2" w:rsidRPr="00A77DD2" w:rsidRDefault="00A77DD2" w:rsidP="00A77DD2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  <w:lang w:eastAsia="cs-CZ"/>
        </w:rPr>
      </w:pPr>
    </w:p>
    <w:p w:rsidR="00A77DD2" w:rsidRPr="00A77DD2" w:rsidRDefault="00A77DD2" w:rsidP="00A77DD2">
      <w:pPr>
        <w:spacing w:after="0" w:line="240" w:lineRule="auto"/>
        <w:ind w:left="180"/>
        <w:rPr>
          <w:rFonts w:ascii="inherit" w:eastAsia="Times New Roman" w:hAnsi="inherit" w:cs="Segoe UI Historic"/>
          <w:color w:val="1C1E21"/>
          <w:sz w:val="18"/>
          <w:szCs w:val="18"/>
          <w:bdr w:val="single" w:sz="12" w:space="0" w:color="auto" w:frame="1"/>
          <w:lang w:eastAsia="cs-CZ"/>
        </w:rPr>
      </w:pPr>
    </w:p>
    <w:p w:rsidR="00D9522F" w:rsidRDefault="00A77DD2">
      <w:bookmarkStart w:id="0" w:name="_GoBack"/>
      <w:bookmarkEnd w:id="0"/>
    </w:p>
    <w:sectPr w:rsidR="00D95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D2"/>
    <w:rsid w:val="001B0622"/>
    <w:rsid w:val="00A77DD2"/>
    <w:rsid w:val="00AB7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EC6A19-3BC6-458E-A90C-89812DBC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3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4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77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20483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904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24708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995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3855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575250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53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6014535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1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5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535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6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94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4143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1863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104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01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66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42596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940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956863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404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4898135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76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352348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840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04126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59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0228493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815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715451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5700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7496181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847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5323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349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9118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06013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2536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053020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00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1234990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31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04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83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20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5445081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8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0171496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7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04842642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0610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9160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162224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2735593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98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902309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7020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1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49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515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26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0987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6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63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99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182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8593">
                                  <w:marLeft w:val="240"/>
                                  <w:marRight w:val="24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260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7535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1288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382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946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446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4835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584152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3505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32031474">
                                          <w:marLeft w:val="10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9621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4474528">
                              <w:marLeft w:val="18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5309">
                                  <w:marLeft w:val="-30"/>
                                  <w:marRight w:val="-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8235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36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971592837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61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6393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7042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645166198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20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9306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086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33821925">
                                              <w:marLeft w:val="-60"/>
                                              <w:marRight w:val="-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095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869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1</cp:revision>
  <dcterms:created xsi:type="dcterms:W3CDTF">2021-03-23T20:26:00Z</dcterms:created>
  <dcterms:modified xsi:type="dcterms:W3CDTF">2021-03-23T20:31:00Z</dcterms:modified>
</cp:coreProperties>
</file>