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Pr="00E21C28" w:rsidRDefault="00733232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20"/>
          <w:szCs w:val="20"/>
        </w:rPr>
      </w:pP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0C29F0E7" wp14:editId="400B7F85">
            <wp:simplePos x="0" y="0"/>
            <wp:positionH relativeFrom="column">
              <wp:posOffset>5440680</wp:posOffset>
            </wp:positionH>
            <wp:positionV relativeFrom="paragraph">
              <wp:posOffset>-43815</wp:posOffset>
            </wp:positionV>
            <wp:extent cx="1105535" cy="555859"/>
            <wp:effectExtent l="0" t="0" r="0" b="0"/>
            <wp:wrapNone/>
            <wp:docPr id="27" name="Obrázek 27" descr="ryba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yba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55859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891B3F1" wp14:editId="08B112C6">
            <wp:simplePos x="0" y="0"/>
            <wp:positionH relativeFrom="margin">
              <wp:align>left</wp:align>
            </wp:positionH>
            <wp:positionV relativeFrom="margin">
              <wp:posOffset>-137160</wp:posOffset>
            </wp:positionV>
            <wp:extent cx="617220" cy="765353"/>
            <wp:effectExtent l="0" t="0" r="0" b="0"/>
            <wp:wrapNone/>
            <wp:docPr id="26" name="Obrázek 26" descr="cari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rita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D8" w:rsidRPr="00E21C28">
        <w:rPr>
          <w:rFonts w:ascii="Comic Sans MS" w:hAnsi="Comic Sans MS"/>
          <w:b/>
          <w:color w:val="2E74B5"/>
          <w:sz w:val="20"/>
          <w:szCs w:val="20"/>
        </w:rPr>
        <w:t>CHARITNÍ MATEŘSKÉ CENTRUM RYBIČKA</w:t>
      </w:r>
    </w:p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>Sídlo v budově Charity Litovel, ul. Vítězná 1129, 784 01 Litovel,</w:t>
      </w:r>
    </w:p>
    <w:p w:rsidR="00BB5DD8" w:rsidRDefault="00BB5DD8" w:rsidP="00BB5DD8">
      <w:pPr>
        <w:jc w:val="center"/>
        <w:rPr>
          <w:rFonts w:ascii="Comic Sans MS" w:hAnsi="Comic Sans MS"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 xml:space="preserve">739 246 016, </w:t>
      </w:r>
      <w:hyperlink r:id="rId10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mcrybickalitovel@seznam.cz</w:t>
        </w:r>
      </w:hyperlink>
      <w:r w:rsidRPr="00E21C28">
        <w:rPr>
          <w:rFonts w:ascii="Comic Sans MS" w:hAnsi="Comic Sans MS"/>
          <w:color w:val="2E74B5"/>
          <w:sz w:val="16"/>
          <w:szCs w:val="16"/>
        </w:rPr>
        <w:t xml:space="preserve">, </w:t>
      </w:r>
      <w:hyperlink r:id="rId11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www.mcrybicka.cz</w:t>
        </w:r>
      </w:hyperlink>
    </w:p>
    <w:p w:rsidR="00BB5DD8" w:rsidRDefault="00BB5DD8">
      <w:pPr>
        <w:rPr>
          <w:rFonts w:ascii="Times New Roman" w:hAnsi="Times New Roman" w:cs="Times New Roman"/>
          <w:sz w:val="28"/>
          <w:szCs w:val="28"/>
        </w:rPr>
      </w:pPr>
    </w:p>
    <w:p w:rsidR="002A4DA4" w:rsidRPr="009D6BA3" w:rsidRDefault="002A4DA4">
      <w:pPr>
        <w:rPr>
          <w:rFonts w:ascii="Times New Roman" w:hAnsi="Times New Roman" w:cs="Times New Roman"/>
          <w:sz w:val="28"/>
          <w:szCs w:val="28"/>
        </w:rPr>
      </w:pPr>
    </w:p>
    <w:p w:rsidR="001537F6" w:rsidRDefault="002C31C6" w:rsidP="00BA6B3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1454150</wp:posOffset>
            </wp:positionV>
            <wp:extent cx="1699895" cy="1275080"/>
            <wp:effectExtent l="0" t="0" r="0" b="1270"/>
            <wp:wrapSquare wrapText="bothSides"/>
            <wp:docPr id="5" name="obrázek 4" descr="salix caprea, kozí vrba, kočička vrba, skvělý lesk, jehnědy, květenství,  makro, flóra, botanika, rostlina, druh | Pik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ix caprea, kozí vrba, kočička vrba, skvělý lesk, jehnědy, květenství,  makro, flóra, botanika, rostlina, druh | Piki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7FA0">
        <w:rPr>
          <w:rFonts w:ascii="Times New Roman" w:hAnsi="Times New Roman" w:cs="Times New Roman"/>
          <w:b/>
          <w:noProof/>
          <w:color w:val="C45911" w:themeColor="accent2" w:themeShade="BF"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1452245</wp:posOffset>
            </wp:positionV>
            <wp:extent cx="1821815" cy="1217930"/>
            <wp:effectExtent l="0" t="0" r="6985" b="1270"/>
            <wp:wrapSquare wrapText="bothSides"/>
            <wp:docPr id="3" name="Obrázek 3" descr="Fotogalerie: Líska obec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e: Líska obecn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7F6">
        <w:rPr>
          <w:rFonts w:ascii="Times New Roman" w:hAnsi="Times New Roman" w:cs="Times New Roman"/>
          <w:sz w:val="28"/>
          <w:szCs w:val="28"/>
        </w:rPr>
        <w:t>Dobrý den rodiče, ahoj děti.</w:t>
      </w:r>
      <w:r w:rsidR="001537F6" w:rsidRPr="001537F6">
        <w:rPr>
          <w:noProof/>
          <w:lang w:eastAsia="cs-CZ"/>
        </w:rPr>
        <w:t xml:space="preserve"> </w:t>
      </w:r>
    </w:p>
    <w:p w:rsidR="00E771FE" w:rsidRDefault="00E771FE" w:rsidP="00E771FE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A pomalu se nám blíží jaro.</w:t>
      </w:r>
    </w:p>
    <w:p w:rsidR="00E771FE" w:rsidRDefault="00E771FE" w:rsidP="00E771FE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Ještě jste si nevšimly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softHyphen/>
        <w:t>?</w:t>
      </w:r>
    </w:p>
    <w:p w:rsidR="00E771FE" w:rsidRDefault="00E771FE" w:rsidP="00E771FE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Musíte se pořádně dívat, zkoumat, pozorovat, ono přichází pomaloučku potichoučku……</w:t>
      </w:r>
    </w:p>
    <w:p w:rsidR="00097FA0" w:rsidRDefault="00097FA0" w:rsidP="00E771FE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Minule jsem upozorňovala na sněženky, možná jste už viděli i bledulky, ale dnes bych ráda upozornila na </w:t>
      </w:r>
      <w:r w:rsidRPr="00097FA0">
        <w:rPr>
          <w:rFonts w:ascii="Times New Roman" w:hAnsi="Times New Roman" w:cs="Times New Roman"/>
          <w:b/>
          <w:noProof/>
          <w:color w:val="C45911" w:themeColor="accent2" w:themeShade="BF"/>
          <w:sz w:val="28"/>
          <w:szCs w:val="28"/>
          <w:lang w:eastAsia="cs-CZ"/>
        </w:rPr>
        <w:t>kočičky.</w:t>
      </w:r>
      <w:r w:rsidRPr="00097FA0">
        <w:t xml:space="preserve"> </w:t>
      </w:r>
    </w:p>
    <w:p w:rsidR="00097FA0" w:rsidRDefault="00097FA0" w:rsidP="00E771FE">
      <w:pPr>
        <w:spacing w:after="0"/>
      </w:pPr>
    </w:p>
    <w:p w:rsidR="00097FA0" w:rsidRDefault="00097FA0" w:rsidP="00E771FE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097FA0" w:rsidRDefault="00097FA0" w:rsidP="00E771FE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097FA0" w:rsidRDefault="00097FA0" w:rsidP="00E771FE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Neeee, nemyslím ty čtyřnohé, které dělají mňau, myslím kočičky a jehnědy na větvích. </w:t>
      </w:r>
    </w:p>
    <w:p w:rsidR="00097FA0" w:rsidRDefault="00097FA0" w:rsidP="00E771FE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Tam kde svítí sluníčko už se otevírají první pupeny pro včelky.</w:t>
      </w:r>
    </w:p>
    <w:p w:rsidR="00097FA0" w:rsidRPr="00E771FE" w:rsidRDefault="00097FA0" w:rsidP="00E77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Dnes není pěkné počasí, ale až zas vysvitne sluníčko, dívejte se pořádně, určitě je najdete….</w:t>
      </w:r>
    </w:p>
    <w:p w:rsidR="001537F6" w:rsidRDefault="001537F6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34"/>
          <w:szCs w:val="34"/>
        </w:rPr>
      </w:pPr>
    </w:p>
    <w:p w:rsidR="00E771FE" w:rsidRPr="00097FA0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b/>
          <w:color w:val="70AD47" w:themeColor="accent6"/>
          <w:sz w:val="34"/>
          <w:szCs w:val="34"/>
        </w:rPr>
      </w:pPr>
    </w:p>
    <w:p w:rsidR="00E771FE" w:rsidRPr="00097FA0" w:rsidRDefault="00097FA0" w:rsidP="00732DC4">
      <w:pPr>
        <w:tabs>
          <w:tab w:val="left" w:pos="3480"/>
        </w:tabs>
        <w:spacing w:after="0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097FA0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SNĚŽENKY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>Dřepněme, ruce nad hlavu, a pomalu vstáváme – tak sněženka roste.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 xml:space="preserve">Ve </w:t>
      </w:r>
      <w:r>
        <w:rPr>
          <w:rFonts w:ascii="Times New Roman" w:hAnsi="Times New Roman" w:cs="Times New Roman"/>
          <w:sz w:val="28"/>
          <w:szCs w:val="28"/>
        </w:rPr>
        <w:t>stoje</w:t>
      </w:r>
      <w:r w:rsidRPr="00E771FE">
        <w:rPr>
          <w:rFonts w:ascii="Times New Roman" w:hAnsi="Times New Roman" w:cs="Times New Roman"/>
          <w:sz w:val="28"/>
          <w:szCs w:val="28"/>
        </w:rPr>
        <w:t>, ruce obloukem připažíme – sněženka rozkvetla</w:t>
      </w:r>
    </w:p>
    <w:p w:rsid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>A pomalu kýváme na strany – sněženka se ve vánku naklání.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BRAMBORA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Koulela se ze dvora, -motáme ruce (koulíme)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takhle velká brambora, -ruce na horu ukazujeme velikost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neviděla, neslyšela, - zakrýt oči, uši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spadla na i závora,  - ruce shora na podlahu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kam se koukáš závoro,  - pohrozíme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na tebe ty bramboro,  - </w:t>
      </w:r>
      <w:r w:rsidR="00985136" w:rsidRPr="002816D0">
        <w:rPr>
          <w:rFonts w:ascii="Times New Roman" w:hAnsi="Times New Roman" w:cs="Times New Roman"/>
          <w:sz w:val="28"/>
          <w:szCs w:val="28"/>
        </w:rPr>
        <w:t>ukazujeme</w:t>
      </w:r>
      <w:r w:rsidRPr="002816D0">
        <w:rPr>
          <w:rFonts w:ascii="Times New Roman" w:hAnsi="Times New Roman" w:cs="Times New Roman"/>
          <w:sz w:val="28"/>
          <w:szCs w:val="28"/>
        </w:rPr>
        <w:t xml:space="preserve"> na všechny dokola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kdyby tudy projel vlak, -ruce v loktech ohnuté podél těla, ukazujeme vlak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byl by z tebe bramborák.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plácáme- placka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D8" w:rsidRPr="00654561" w:rsidRDefault="00654561" w:rsidP="008A2D3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5456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KOČIČKA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Protáhneme se jako kočička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54561">
        <w:rPr>
          <w:rFonts w:ascii="Times New Roman" w:hAnsi="Times New Roman" w:cs="Times New Roman"/>
          <w:sz w:val="28"/>
          <w:szCs w:val="28"/>
        </w:rPr>
        <w:t xml:space="preserve">řipomeňte i jak dělá kočička - </w:t>
      </w:r>
      <w:r>
        <w:rPr>
          <w:rFonts w:ascii="Times New Roman" w:hAnsi="Times New Roman" w:cs="Times New Roman"/>
          <w:sz w:val="28"/>
          <w:szCs w:val="28"/>
        </w:rPr>
        <w:t>ano</w:t>
      </w:r>
      <w:r w:rsidR="00654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ano</w:t>
      </w:r>
      <w:r w:rsidR="00654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mňau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Klekneme </w:t>
      </w:r>
      <w:r w:rsidR="00654561">
        <w:rPr>
          <w:rFonts w:ascii="Times New Roman" w:hAnsi="Times New Roman" w:cs="Times New Roman"/>
          <w:sz w:val="28"/>
          <w:szCs w:val="28"/>
        </w:rPr>
        <w:t>si na kolí</w:t>
      </w:r>
      <w:r>
        <w:rPr>
          <w:rFonts w:ascii="Times New Roman" w:hAnsi="Times New Roman" w:cs="Times New Roman"/>
          <w:sz w:val="28"/>
          <w:szCs w:val="28"/>
        </w:rPr>
        <w:t>nka, opřeme se o ruce a protahujeme ruce</w:t>
      </w:r>
      <w:r w:rsidR="00654561">
        <w:rPr>
          <w:rFonts w:ascii="Times New Roman" w:hAnsi="Times New Roman" w:cs="Times New Roman"/>
          <w:sz w:val="28"/>
          <w:szCs w:val="28"/>
        </w:rPr>
        <w:t>, potom nohy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Každý den se po ránu, </w:t>
      </w:r>
      <w:r w:rsidR="00985136">
        <w:rPr>
          <w:rFonts w:ascii="Times New Roman" w:hAnsi="Times New Roman" w:cs="Times New Roman"/>
          <w:sz w:val="28"/>
          <w:szCs w:val="28"/>
        </w:rPr>
        <w:t>jako kočka</w:t>
      </w:r>
      <w:r>
        <w:rPr>
          <w:rFonts w:ascii="Times New Roman" w:hAnsi="Times New Roman" w:cs="Times New Roman"/>
          <w:sz w:val="28"/>
          <w:szCs w:val="28"/>
        </w:rPr>
        <w:t xml:space="preserve"> protáhnu    natahujeme napřed ruce do předu a do boku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druhá tlapička, to je moje rozcvička</w:t>
      </w:r>
    </w:p>
    <w:p w:rsidR="00654561" w:rsidRDefault="00654561" w:rsidP="0065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aby tam nebyla kočička sama přijde za ní kocourek s koťátkem    jak pak dělají?</w:t>
      </w:r>
    </w:p>
    <w:p w:rsidR="00654561" w:rsidRDefault="00654561" w:rsidP="0065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Opakujeme, ale protahujeme nohy a místo </w:t>
      </w:r>
      <w:r w:rsidR="00985136">
        <w:rPr>
          <w:rFonts w:ascii="Times New Roman" w:hAnsi="Times New Roman" w:cs="Times New Roman"/>
          <w:sz w:val="28"/>
          <w:szCs w:val="28"/>
        </w:rPr>
        <w:t>kočičky</w:t>
      </w:r>
      <w:r>
        <w:rPr>
          <w:rFonts w:ascii="Times New Roman" w:hAnsi="Times New Roman" w:cs="Times New Roman"/>
          <w:sz w:val="28"/>
          <w:szCs w:val="28"/>
        </w:rPr>
        <w:t xml:space="preserve"> mluvíme o kocourkovi a koťátku.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1FE" w:rsidRDefault="00E771FE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1FE" w:rsidRDefault="00E771FE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674" w:rsidRDefault="00654561" w:rsidP="008A2D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4561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2F2"/>
        </w:rPr>
        <w:t>ZÁVIN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Takový, takový, bude závin makový,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ham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i, hami, hami, od té naší mámy.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dítě si lehne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na záda a maminka hněte těsto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"vyválíme"                                       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jako jezdíme válečkem po bříšku,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naplníme"                                       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ťukáme rukama na bříško,</w:t>
      </w:r>
    </w:p>
    <w:p w:rsidR="008A2D38" w:rsidRP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"</w:t>
      </w:r>
      <w:r w:rsidR="00985136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upečeme“ přitiskneme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ústa na 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říško a foukáme teplý </w:t>
      </w:r>
      <w:r w:rsidR="00985136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vzduch…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pomůžeme mamince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ŘEŽEME DŘEVO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Kruh používáme jako pilu a taháme mezi sebou ( maminka- dítě)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Řežu dříví na polínka, ať má čím topit maminka,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řežu, řežu polena, až mě bolí ramena,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řežu, řežu dříví a ž mě bolí v kříži</w:t>
      </w:r>
    </w:p>
    <w:p w:rsidR="008A2D38" w:rsidRPr="002816D0" w:rsidRDefault="008A2D38" w:rsidP="008A2D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Zatočíme se dokola jako kolo mlýnský</w:t>
      </w:r>
    </w:p>
    <w:p w:rsidR="008A2D38" w:rsidRPr="002816D0" w:rsidRDefault="008A2D38" w:rsidP="008A2D38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KOLO MLÝNSKÝ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Za 4 rýnský, kolo se nám polámalo,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mnoho škody nadělalo, udělalo bác,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dřepneme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vezmeme si hoblík, pilku,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taháme ruky, jako pilku přes sebe</w:t>
      </w:r>
      <w:r w:rsidRPr="002816D0">
        <w:rPr>
          <w:rFonts w:ascii="Times New Roman" w:hAnsi="Times New Roman" w:cs="Times New Roman"/>
          <w:sz w:val="28"/>
          <w:szCs w:val="28"/>
        </w:rPr>
        <w:tab/>
      </w:r>
    </w:p>
    <w:p w:rsidR="008A2D38" w:rsidRPr="002816D0" w:rsidRDefault="00985136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zahrajme</w:t>
      </w:r>
      <w:r w:rsidR="008A2D38" w:rsidRPr="002816D0">
        <w:rPr>
          <w:rFonts w:ascii="Times New Roman" w:hAnsi="Times New Roman" w:cs="Times New Roman"/>
          <w:sz w:val="28"/>
          <w:szCs w:val="28"/>
        </w:rPr>
        <w:t xml:space="preserve"> si ještě chvilku,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až to kolo spravíme,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ťukáme pěstmi o sebe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vyskočíme a </w:t>
      </w:r>
      <w:r w:rsidR="00985136" w:rsidRPr="002816D0">
        <w:rPr>
          <w:rFonts w:ascii="Times New Roman" w:hAnsi="Times New Roman" w:cs="Times New Roman"/>
          <w:sz w:val="28"/>
          <w:szCs w:val="28"/>
        </w:rPr>
        <w:t>tak</w:t>
      </w:r>
      <w:r w:rsidRPr="002816D0">
        <w:rPr>
          <w:rFonts w:ascii="Times New Roman" w:hAnsi="Times New Roman" w:cs="Times New Roman"/>
          <w:sz w:val="28"/>
          <w:szCs w:val="28"/>
        </w:rPr>
        <w:t xml:space="preserve"> se zatočíme.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zatočíme se dokola.</w:t>
      </w:r>
    </w:p>
    <w:p w:rsidR="004E281B" w:rsidRDefault="004E281B" w:rsidP="008A2D3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381" w:rsidRDefault="00CA5317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můžete, vyrazte na procházku. Jestli do lesa, nebo aspoň na zahrádku a okoukněte ty </w:t>
      </w:r>
      <w:r w:rsidR="002C31C6">
        <w:rPr>
          <w:rFonts w:ascii="Times New Roman" w:hAnsi="Times New Roman" w:cs="Times New Roman"/>
          <w:sz w:val="28"/>
          <w:szCs w:val="28"/>
        </w:rPr>
        <w:t xml:space="preserve">všechny kytičky, </w:t>
      </w:r>
      <w:r>
        <w:rPr>
          <w:rFonts w:ascii="Times New Roman" w:hAnsi="Times New Roman" w:cs="Times New Roman"/>
          <w:sz w:val="28"/>
          <w:szCs w:val="28"/>
        </w:rPr>
        <w:t>které najdete.</w:t>
      </w:r>
      <w:r w:rsidR="002C31C6">
        <w:rPr>
          <w:rFonts w:ascii="Times New Roman" w:hAnsi="Times New Roman" w:cs="Times New Roman"/>
          <w:sz w:val="28"/>
          <w:szCs w:val="28"/>
        </w:rPr>
        <w:t xml:space="preserve"> Zatím je zima, tak včelky na nich ještě nehledejme, možná první mouchy, ale spíše se po </w:t>
      </w:r>
      <w:r w:rsidR="000230A7">
        <w:rPr>
          <w:rFonts w:ascii="Times New Roman" w:hAnsi="Times New Roman" w:cs="Times New Roman"/>
          <w:sz w:val="28"/>
          <w:szCs w:val="28"/>
        </w:rPr>
        <w:t>zimě</w:t>
      </w:r>
      <w:r w:rsidR="002C31C6">
        <w:rPr>
          <w:rFonts w:ascii="Times New Roman" w:hAnsi="Times New Roman" w:cs="Times New Roman"/>
          <w:sz w:val="28"/>
          <w:szCs w:val="28"/>
        </w:rPr>
        <w:t xml:space="preserve"> radujme z krásy květů.</w:t>
      </w:r>
    </w:p>
    <w:p w:rsidR="002C31C6" w:rsidRDefault="002C31C6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protože kytičkou </w:t>
      </w:r>
      <w:r w:rsidR="000230A7">
        <w:rPr>
          <w:rFonts w:ascii="Times New Roman" w:hAnsi="Times New Roman" w:cs="Times New Roman"/>
          <w:sz w:val="28"/>
          <w:szCs w:val="28"/>
        </w:rPr>
        <w:t>vždycky</w:t>
      </w:r>
      <w:r>
        <w:rPr>
          <w:rFonts w:ascii="Times New Roman" w:hAnsi="Times New Roman" w:cs="Times New Roman"/>
          <w:sz w:val="28"/>
          <w:szCs w:val="28"/>
        </w:rPr>
        <w:t xml:space="preserve"> potěšíme, můžeme vyrobit jednu pro maminku a jednu abychom si uvědomili</w:t>
      </w:r>
      <w:r w:rsidR="000230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ty kočičky venku na větvích vypadají, koho tvoření </w:t>
      </w:r>
      <w:r w:rsidR="000230A7">
        <w:rPr>
          <w:rFonts w:ascii="Times New Roman" w:hAnsi="Times New Roman" w:cs="Times New Roman"/>
          <w:sz w:val="28"/>
          <w:szCs w:val="28"/>
        </w:rPr>
        <w:t>baví, může</w:t>
      </w:r>
      <w:r>
        <w:rPr>
          <w:rFonts w:ascii="Times New Roman" w:hAnsi="Times New Roman" w:cs="Times New Roman"/>
          <w:sz w:val="28"/>
          <w:szCs w:val="28"/>
        </w:rPr>
        <w:t xml:space="preserve"> zvládnout i jehnědy….</w:t>
      </w:r>
    </w:p>
    <w:p w:rsidR="002C31C6" w:rsidRDefault="002C31C6" w:rsidP="00985136">
      <w:pPr>
        <w:rPr>
          <w:rFonts w:ascii="Times New Roman" w:hAnsi="Times New Roman" w:cs="Times New Roman"/>
          <w:sz w:val="28"/>
          <w:szCs w:val="28"/>
        </w:rPr>
      </w:pPr>
    </w:p>
    <w:p w:rsidR="002C31C6" w:rsidRDefault="002C31C6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vzhůru na tvoření, zpívat si doma můžete u toho.</w:t>
      </w:r>
    </w:p>
    <w:p w:rsidR="00A967F8" w:rsidRDefault="00A967F8" w:rsidP="00985136">
      <w:pPr>
        <w:rPr>
          <w:rFonts w:ascii="Times New Roman" w:hAnsi="Times New Roman" w:cs="Times New Roman"/>
          <w:sz w:val="28"/>
          <w:szCs w:val="28"/>
        </w:rPr>
      </w:pPr>
    </w:p>
    <w:p w:rsidR="00C3782F" w:rsidRPr="00A967F8" w:rsidRDefault="002C31C6" w:rsidP="0098513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67F8">
        <w:rPr>
          <w:rFonts w:ascii="Times New Roman" w:hAnsi="Times New Roman" w:cs="Times New Roman"/>
          <w:color w:val="FF0000"/>
          <w:sz w:val="28"/>
          <w:szCs w:val="28"/>
        </w:rPr>
        <w:lastRenderedPageBreak/>
        <w:t>1. Kytička pro maminku</w:t>
      </w:r>
    </w:p>
    <w:p w:rsidR="002C31C6" w:rsidRDefault="002C31C6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na zelený papír obkreslete svou ručku s roztaženými prstíky</w:t>
      </w:r>
    </w:p>
    <w:p w:rsidR="002C31C6" w:rsidRDefault="002C31C6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vystřihněte</w:t>
      </w:r>
    </w:p>
    <w:p w:rsidR="002C31C6" w:rsidRDefault="002C31C6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nalepte na bílý papír</w:t>
      </w:r>
    </w:p>
    <w:p w:rsidR="002C31C6" w:rsidRDefault="002C31C6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dokreslete na vršky prstíků květy, </w:t>
      </w:r>
    </w:p>
    <w:p w:rsidR="002C31C6" w:rsidRDefault="002C31C6" w:rsidP="002C31C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-nebo nalepte vystřižené z jiných barevných papírů </w:t>
      </w:r>
    </w:p>
    <w:p w:rsidR="002C31C6" w:rsidRDefault="002C31C6" w:rsidP="002C31C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popř. vytrhejte z barevných papírů a dolepte.</w:t>
      </w:r>
    </w:p>
    <w:p w:rsidR="002C31C6" w:rsidRDefault="002C31C6" w:rsidP="002C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dokreslete / dolepte, vázu/ květináč pod zelenou kytku</w:t>
      </w:r>
      <w:r w:rsidR="00A967F8">
        <w:rPr>
          <w:rFonts w:ascii="Times New Roman" w:hAnsi="Times New Roman" w:cs="Times New Roman"/>
          <w:sz w:val="28"/>
          <w:szCs w:val="28"/>
        </w:rPr>
        <w:t>.</w:t>
      </w:r>
    </w:p>
    <w:p w:rsidR="00A967F8" w:rsidRDefault="00A967F8" w:rsidP="002C31C6">
      <w:pPr>
        <w:rPr>
          <w:rFonts w:ascii="Times New Roman" w:hAnsi="Times New Roman" w:cs="Times New Roman"/>
          <w:sz w:val="28"/>
          <w:szCs w:val="28"/>
        </w:rPr>
      </w:pPr>
    </w:p>
    <w:p w:rsidR="00A967F8" w:rsidRPr="00A967F8" w:rsidRDefault="00A967F8" w:rsidP="002C31C6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A967F8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2. Kočičky</w:t>
      </w:r>
    </w:p>
    <w:p w:rsidR="00A967F8" w:rsidRDefault="00A967F8" w:rsidP="002C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na zelený papír nakreslit hnědou pastelkou větev, nebo přilepit pruh </w:t>
      </w:r>
      <w:r w:rsidR="000230A7">
        <w:rPr>
          <w:rFonts w:ascii="Times New Roman" w:hAnsi="Times New Roman" w:cs="Times New Roman"/>
          <w:sz w:val="28"/>
          <w:szCs w:val="28"/>
        </w:rPr>
        <w:t>hnědého</w:t>
      </w:r>
      <w:r>
        <w:rPr>
          <w:rFonts w:ascii="Times New Roman" w:hAnsi="Times New Roman" w:cs="Times New Roman"/>
          <w:sz w:val="28"/>
          <w:szCs w:val="28"/>
        </w:rPr>
        <w:t xml:space="preserve"> papíru</w:t>
      </w:r>
    </w:p>
    <w:p w:rsidR="00A967F8" w:rsidRDefault="00A967F8" w:rsidP="002C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po délce větve lepit chomáčku vaty</w:t>
      </w:r>
    </w:p>
    <w:p w:rsidR="00A967F8" w:rsidRDefault="00A967F8" w:rsidP="002C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vše umístit do vázy</w:t>
      </w:r>
    </w:p>
    <w:p w:rsidR="002C31C6" w:rsidRDefault="00A967F8" w:rsidP="002C31C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967F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89873" cy="3719830"/>
            <wp:effectExtent l="0" t="0" r="0" b="0"/>
            <wp:docPr id="6" name="Obrázek 6" descr="Kočičky - jarní tvoření, spring crafts | Spring easter crafts, Spring  crafts, Easter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čičky - jarní tvoření, spring crafts | Spring easter crafts, Spring  crafts, Easter crafts for ki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35" cy="37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F8" w:rsidRDefault="00A967F8" w:rsidP="00A967F8">
      <w:pPr>
        <w:rPr>
          <w:rFonts w:ascii="Times New Roman" w:hAnsi="Times New Roman" w:cs="Times New Roman"/>
          <w:sz w:val="28"/>
          <w:szCs w:val="28"/>
        </w:rPr>
      </w:pPr>
    </w:p>
    <w:p w:rsidR="00A967F8" w:rsidRDefault="00A967F8" w:rsidP="00A967F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A967F8">
        <w:rPr>
          <w:rFonts w:ascii="Times New Roman" w:hAnsi="Times New Roman" w:cs="Times New Roman"/>
          <w:color w:val="FFC000"/>
          <w:sz w:val="28"/>
          <w:szCs w:val="28"/>
        </w:rPr>
        <w:t>3. Jehnědy</w:t>
      </w:r>
    </w:p>
    <w:p w:rsidR="00A967F8" w:rsidRDefault="00A967F8" w:rsidP="00A967F8">
      <w:pPr>
        <w:rPr>
          <w:rFonts w:ascii="Times New Roman" w:hAnsi="Times New Roman" w:cs="Times New Roman"/>
          <w:sz w:val="28"/>
          <w:szCs w:val="28"/>
        </w:rPr>
      </w:pPr>
      <w:r w:rsidRPr="00A967F8">
        <w:rPr>
          <w:rFonts w:ascii="Times New Roman" w:hAnsi="Times New Roman" w:cs="Times New Roman"/>
          <w:sz w:val="28"/>
          <w:szCs w:val="28"/>
        </w:rPr>
        <w:tab/>
        <w:t>-na kreslit hnědou barvou větev</w:t>
      </w:r>
    </w:p>
    <w:p w:rsidR="00A967F8" w:rsidRDefault="00A967F8" w:rsidP="00A9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-tyčinku do uší nam</w:t>
      </w:r>
      <w:r w:rsidR="000230A7">
        <w:rPr>
          <w:rFonts w:ascii="Times New Roman" w:hAnsi="Times New Roman" w:cs="Times New Roman"/>
          <w:sz w:val="28"/>
          <w:szCs w:val="28"/>
        </w:rPr>
        <w:t>očit do žluté – okrové barvy a ť</w:t>
      </w:r>
      <w:r>
        <w:rPr>
          <w:rFonts w:ascii="Times New Roman" w:hAnsi="Times New Roman" w:cs="Times New Roman"/>
          <w:sz w:val="28"/>
          <w:szCs w:val="28"/>
        </w:rPr>
        <w:t xml:space="preserve">upat jehnědu </w:t>
      </w:r>
      <w:r w:rsidR="000230A7">
        <w:rPr>
          <w:rFonts w:ascii="Times New Roman" w:hAnsi="Times New Roman" w:cs="Times New Roman"/>
          <w:sz w:val="28"/>
          <w:szCs w:val="28"/>
        </w:rPr>
        <w:t>shora</w:t>
      </w:r>
      <w:r>
        <w:rPr>
          <w:rFonts w:ascii="Times New Roman" w:hAnsi="Times New Roman" w:cs="Times New Roman"/>
          <w:sz w:val="28"/>
          <w:szCs w:val="28"/>
        </w:rPr>
        <w:t xml:space="preserve"> dolů</w:t>
      </w:r>
    </w:p>
    <w:p w:rsidR="00FE7695" w:rsidRDefault="00A9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přidat více větví, mohou být ve váze – tu nalepit dokreslit</w:t>
      </w:r>
      <w:r w:rsidR="00CD1088">
        <w:rPr>
          <w:rFonts w:ascii="Times New Roman" w:hAnsi="Times New Roman" w:cs="Times New Roman"/>
          <w:sz w:val="28"/>
          <w:szCs w:val="28"/>
        </w:rPr>
        <w:t>.</w:t>
      </w:r>
    </w:p>
    <w:p w:rsidR="00CD1088" w:rsidRDefault="00CD10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1AC9FC2" wp14:editId="107CAB0D">
            <wp:extent cx="5715000" cy="8115300"/>
            <wp:effectExtent l="0" t="0" r="0" b="0"/>
            <wp:docPr id="8" name="obrázek 3" descr="Dokreslování - květiny | Nápady pro Anič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reslování - květiny | Nápady pro Aničku.c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88" w:rsidRDefault="00CD1088">
      <w:pPr>
        <w:rPr>
          <w:rFonts w:ascii="Times New Roman" w:hAnsi="Times New Roman" w:cs="Times New Roman"/>
          <w:sz w:val="28"/>
          <w:szCs w:val="28"/>
        </w:rPr>
      </w:pPr>
    </w:p>
    <w:p w:rsidR="00CD1088" w:rsidRDefault="00CD1088">
      <w:pPr>
        <w:rPr>
          <w:rFonts w:ascii="Times New Roman" w:hAnsi="Times New Roman" w:cs="Times New Roman"/>
          <w:sz w:val="28"/>
          <w:szCs w:val="28"/>
        </w:rPr>
      </w:pPr>
    </w:p>
    <w:p w:rsidR="00CD1088" w:rsidRDefault="00CD1088">
      <w:pPr>
        <w:rPr>
          <w:rFonts w:ascii="Times New Roman" w:hAnsi="Times New Roman" w:cs="Times New Roman"/>
          <w:sz w:val="28"/>
          <w:szCs w:val="28"/>
        </w:rPr>
      </w:pPr>
    </w:p>
    <w:p w:rsidR="00CD1088" w:rsidRDefault="00CD1088">
      <w:pPr>
        <w:rPr>
          <w:rFonts w:ascii="Times New Roman" w:hAnsi="Times New Roman" w:cs="Times New Roman"/>
          <w:sz w:val="28"/>
          <w:szCs w:val="28"/>
        </w:rPr>
      </w:pPr>
    </w:p>
    <w:p w:rsidR="00CD1088" w:rsidRDefault="00CD1088">
      <w:pPr>
        <w:rPr>
          <w:rFonts w:ascii="Times New Roman" w:hAnsi="Times New Roman" w:cs="Times New Roman"/>
          <w:sz w:val="28"/>
          <w:szCs w:val="28"/>
        </w:rPr>
      </w:pPr>
    </w:p>
    <w:p w:rsidR="00CD1088" w:rsidRDefault="00CD1088">
      <w:pPr>
        <w:rPr>
          <w:rFonts w:ascii="Times New Roman" w:hAnsi="Times New Roman" w:cs="Times New Roman"/>
          <w:sz w:val="28"/>
          <w:szCs w:val="28"/>
        </w:rPr>
      </w:pPr>
    </w:p>
    <w:p w:rsidR="00CD1088" w:rsidRDefault="00CD10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B70EE9E" wp14:editId="2D0CB269">
            <wp:extent cx="5715000" cy="8115300"/>
            <wp:effectExtent l="0" t="0" r="0" b="0"/>
            <wp:docPr id="9" name="obrázek 5" descr="Sněženka a bledule | Nápady pro Anič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ěženka a bledule | Nápady pro Aničku.c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088" w:rsidSect="007B3D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35" w:rsidRDefault="005F7235" w:rsidP="00BB5DD8">
      <w:pPr>
        <w:spacing w:after="0" w:line="240" w:lineRule="auto"/>
      </w:pPr>
      <w:r>
        <w:separator/>
      </w:r>
    </w:p>
  </w:endnote>
  <w:endnote w:type="continuationSeparator" w:id="0">
    <w:p w:rsidR="005F7235" w:rsidRDefault="005F7235" w:rsidP="00B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35" w:rsidRDefault="005F7235" w:rsidP="00BB5DD8">
      <w:pPr>
        <w:spacing w:after="0" w:line="240" w:lineRule="auto"/>
      </w:pPr>
      <w:r>
        <w:separator/>
      </w:r>
    </w:p>
  </w:footnote>
  <w:footnote w:type="continuationSeparator" w:id="0">
    <w:p w:rsidR="005F7235" w:rsidRDefault="005F7235" w:rsidP="00BB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F8E"/>
    <w:multiLevelType w:val="multilevel"/>
    <w:tmpl w:val="A1C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66DD"/>
    <w:multiLevelType w:val="multilevel"/>
    <w:tmpl w:val="ECA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C69D9"/>
    <w:multiLevelType w:val="hybridMultilevel"/>
    <w:tmpl w:val="F6D4B19A"/>
    <w:lvl w:ilvl="0" w:tplc="653AE4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04"/>
    <w:multiLevelType w:val="hybridMultilevel"/>
    <w:tmpl w:val="E09ECFDA"/>
    <w:lvl w:ilvl="0" w:tplc="EA08F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7860"/>
    <w:multiLevelType w:val="multilevel"/>
    <w:tmpl w:val="97D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4"/>
    <w:rsid w:val="000230A7"/>
    <w:rsid w:val="00032598"/>
    <w:rsid w:val="00034A86"/>
    <w:rsid w:val="00050B43"/>
    <w:rsid w:val="00061E03"/>
    <w:rsid w:val="0007667F"/>
    <w:rsid w:val="00097FA0"/>
    <w:rsid w:val="000C3782"/>
    <w:rsid w:val="000C52B8"/>
    <w:rsid w:val="000D449D"/>
    <w:rsid w:val="0012029A"/>
    <w:rsid w:val="0012461C"/>
    <w:rsid w:val="001249AF"/>
    <w:rsid w:val="001537F6"/>
    <w:rsid w:val="001B0622"/>
    <w:rsid w:val="001C08C8"/>
    <w:rsid w:val="001C13CD"/>
    <w:rsid w:val="001D1625"/>
    <w:rsid w:val="00213D13"/>
    <w:rsid w:val="00216910"/>
    <w:rsid w:val="00227C39"/>
    <w:rsid w:val="002434DF"/>
    <w:rsid w:val="00267CBE"/>
    <w:rsid w:val="0027066D"/>
    <w:rsid w:val="002816D0"/>
    <w:rsid w:val="00282223"/>
    <w:rsid w:val="002826D7"/>
    <w:rsid w:val="00284BFB"/>
    <w:rsid w:val="00285B37"/>
    <w:rsid w:val="00287DFD"/>
    <w:rsid w:val="002A4DA4"/>
    <w:rsid w:val="002C31C6"/>
    <w:rsid w:val="002C7946"/>
    <w:rsid w:val="00304F42"/>
    <w:rsid w:val="003201DE"/>
    <w:rsid w:val="00345427"/>
    <w:rsid w:val="00385A1E"/>
    <w:rsid w:val="003B3262"/>
    <w:rsid w:val="003B344B"/>
    <w:rsid w:val="004408CA"/>
    <w:rsid w:val="00461283"/>
    <w:rsid w:val="00464158"/>
    <w:rsid w:val="00466637"/>
    <w:rsid w:val="00466965"/>
    <w:rsid w:val="00467667"/>
    <w:rsid w:val="00470CFC"/>
    <w:rsid w:val="00480A82"/>
    <w:rsid w:val="00481FE1"/>
    <w:rsid w:val="004A277D"/>
    <w:rsid w:val="004B53E7"/>
    <w:rsid w:val="004E281B"/>
    <w:rsid w:val="005077F6"/>
    <w:rsid w:val="005432CE"/>
    <w:rsid w:val="005608FD"/>
    <w:rsid w:val="00582A95"/>
    <w:rsid w:val="00596E18"/>
    <w:rsid w:val="005A3AC2"/>
    <w:rsid w:val="005B10B2"/>
    <w:rsid w:val="005B2B61"/>
    <w:rsid w:val="005B343B"/>
    <w:rsid w:val="005E6EFE"/>
    <w:rsid w:val="005E764D"/>
    <w:rsid w:val="005F7235"/>
    <w:rsid w:val="006108AF"/>
    <w:rsid w:val="00644768"/>
    <w:rsid w:val="006512B6"/>
    <w:rsid w:val="00654561"/>
    <w:rsid w:val="0068636E"/>
    <w:rsid w:val="006F4381"/>
    <w:rsid w:val="00711346"/>
    <w:rsid w:val="00715B48"/>
    <w:rsid w:val="00732DC4"/>
    <w:rsid w:val="00733232"/>
    <w:rsid w:val="00744E60"/>
    <w:rsid w:val="00752AC0"/>
    <w:rsid w:val="007770A8"/>
    <w:rsid w:val="00787A4C"/>
    <w:rsid w:val="00793578"/>
    <w:rsid w:val="007B2C90"/>
    <w:rsid w:val="007B3C2D"/>
    <w:rsid w:val="007B3DD1"/>
    <w:rsid w:val="007B405D"/>
    <w:rsid w:val="00803715"/>
    <w:rsid w:val="008246D4"/>
    <w:rsid w:val="00826759"/>
    <w:rsid w:val="00831764"/>
    <w:rsid w:val="0085090B"/>
    <w:rsid w:val="008850C7"/>
    <w:rsid w:val="008A2D38"/>
    <w:rsid w:val="008A467D"/>
    <w:rsid w:val="008B6C73"/>
    <w:rsid w:val="008C60E0"/>
    <w:rsid w:val="008D7F1B"/>
    <w:rsid w:val="008F73D2"/>
    <w:rsid w:val="00924C66"/>
    <w:rsid w:val="00926FDE"/>
    <w:rsid w:val="009334B6"/>
    <w:rsid w:val="00946447"/>
    <w:rsid w:val="00985136"/>
    <w:rsid w:val="009B08A6"/>
    <w:rsid w:val="009B4218"/>
    <w:rsid w:val="009D6BA3"/>
    <w:rsid w:val="00A027CA"/>
    <w:rsid w:val="00A2766F"/>
    <w:rsid w:val="00A967F8"/>
    <w:rsid w:val="00AB796C"/>
    <w:rsid w:val="00AD0259"/>
    <w:rsid w:val="00AD53CC"/>
    <w:rsid w:val="00AE270C"/>
    <w:rsid w:val="00AF6002"/>
    <w:rsid w:val="00B07DC6"/>
    <w:rsid w:val="00B14FFA"/>
    <w:rsid w:val="00B50848"/>
    <w:rsid w:val="00B77BB3"/>
    <w:rsid w:val="00BA6B3C"/>
    <w:rsid w:val="00BB5DD8"/>
    <w:rsid w:val="00BC3DF9"/>
    <w:rsid w:val="00C3782F"/>
    <w:rsid w:val="00C50D53"/>
    <w:rsid w:val="00C61B30"/>
    <w:rsid w:val="00C87854"/>
    <w:rsid w:val="00C97B2C"/>
    <w:rsid w:val="00CA5317"/>
    <w:rsid w:val="00CC3CD7"/>
    <w:rsid w:val="00CD1088"/>
    <w:rsid w:val="00CE5AA1"/>
    <w:rsid w:val="00CF11D8"/>
    <w:rsid w:val="00D0268C"/>
    <w:rsid w:val="00D653A6"/>
    <w:rsid w:val="00D73DE8"/>
    <w:rsid w:val="00DD07DE"/>
    <w:rsid w:val="00DD3FB1"/>
    <w:rsid w:val="00DE58C8"/>
    <w:rsid w:val="00E4699B"/>
    <w:rsid w:val="00E72674"/>
    <w:rsid w:val="00E771FE"/>
    <w:rsid w:val="00E84125"/>
    <w:rsid w:val="00E93CAE"/>
    <w:rsid w:val="00EA4CDE"/>
    <w:rsid w:val="00EA73BC"/>
    <w:rsid w:val="00EC3037"/>
    <w:rsid w:val="00ED5811"/>
    <w:rsid w:val="00F1396F"/>
    <w:rsid w:val="00F85596"/>
    <w:rsid w:val="00F965E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15D87-B408-4856-BFC9-BA6D8FD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4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D8"/>
  </w:style>
  <w:style w:type="paragraph" w:styleId="Zpat">
    <w:name w:val="footer"/>
    <w:basedOn w:val="Normln"/>
    <w:link w:val="Zpat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D8"/>
  </w:style>
  <w:style w:type="character" w:styleId="Odkaznakoment">
    <w:name w:val="annotation reference"/>
    <w:basedOn w:val="Standardnpsmoodstavce"/>
    <w:uiPriority w:val="99"/>
    <w:semiHidden/>
    <w:unhideWhenUsed/>
    <w:rsid w:val="008C6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0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0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0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E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C60E0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48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3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9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7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194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60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5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3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2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3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046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88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808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1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0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1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9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6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0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5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2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24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01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63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07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3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03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4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rybick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mcrybickalitovel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1FE9-1893-4770-9164-B635DD58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 Dospivová</dc:creator>
  <cp:keywords/>
  <dc:description/>
  <cp:lastModifiedBy>Pc1</cp:lastModifiedBy>
  <cp:revision>6</cp:revision>
  <dcterms:created xsi:type="dcterms:W3CDTF">2021-03-11T17:24:00Z</dcterms:created>
  <dcterms:modified xsi:type="dcterms:W3CDTF">2021-03-11T17:36:00Z</dcterms:modified>
</cp:coreProperties>
</file>